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E2DEE" w14:textId="77777777" w:rsidR="00684DAF" w:rsidRPr="00684DAF" w:rsidRDefault="00684DAF" w:rsidP="00684DAF">
      <w:pPr>
        <w:pStyle w:val="30"/>
        <w:shd w:val="clear" w:color="auto" w:fill="auto"/>
        <w:ind w:left="80"/>
        <w:rPr>
          <w:rFonts w:ascii="PT Astra Serif" w:hAnsi="PT Astra Serif"/>
        </w:rPr>
      </w:pPr>
      <w:r w:rsidRPr="00684DAF">
        <w:rPr>
          <w:rStyle w:val="3"/>
          <w:rFonts w:ascii="PT Astra Serif" w:hAnsi="PT Astra Serif"/>
          <w:b/>
          <w:bCs/>
          <w:color w:val="000000"/>
        </w:rPr>
        <w:t>Перечень</w:t>
      </w:r>
    </w:p>
    <w:p w14:paraId="5A5E66A4" w14:textId="2C06AA12" w:rsidR="00D6060E" w:rsidRDefault="00684DAF" w:rsidP="00FF3957">
      <w:pPr>
        <w:pStyle w:val="30"/>
        <w:shd w:val="clear" w:color="auto" w:fill="auto"/>
        <w:ind w:right="40"/>
        <w:rPr>
          <w:rStyle w:val="3"/>
          <w:rFonts w:ascii="PT Astra Serif" w:hAnsi="PT Astra Serif"/>
          <w:b/>
          <w:bCs/>
          <w:color w:val="000000"/>
        </w:rPr>
      </w:pPr>
      <w:r w:rsidRPr="00684DAF">
        <w:rPr>
          <w:rStyle w:val="3"/>
          <w:rFonts w:ascii="PT Astra Serif" w:hAnsi="PT Astra Serif"/>
          <w:b/>
          <w:bCs/>
          <w:color w:val="000000"/>
        </w:rPr>
        <w:t>актов законодательства, подлежащих признанию утратившими силу,</w:t>
      </w:r>
      <w:r w:rsidRPr="00684DAF">
        <w:rPr>
          <w:rStyle w:val="3"/>
          <w:rFonts w:ascii="PT Astra Serif" w:hAnsi="PT Astra Serif"/>
          <w:b/>
          <w:bCs/>
          <w:color w:val="000000"/>
        </w:rPr>
        <w:br/>
        <w:t xml:space="preserve">приостановлению, изменению или принятию в связи с принятием </w:t>
      </w:r>
      <w:r w:rsidR="005B043A">
        <w:rPr>
          <w:rStyle w:val="3"/>
          <w:rFonts w:ascii="PT Astra Serif" w:hAnsi="PT Astra Serif"/>
          <w:b/>
          <w:bCs/>
          <w:color w:val="000000"/>
        </w:rPr>
        <w:t>з</w:t>
      </w:r>
      <w:r w:rsidRPr="00684DAF">
        <w:rPr>
          <w:rStyle w:val="3"/>
          <w:rFonts w:ascii="PT Astra Serif" w:hAnsi="PT Astra Serif"/>
          <w:b/>
          <w:bCs/>
          <w:color w:val="000000"/>
        </w:rPr>
        <w:t>акона</w:t>
      </w:r>
      <w:r w:rsidRPr="00684DAF">
        <w:rPr>
          <w:rStyle w:val="3"/>
          <w:rFonts w:ascii="PT Astra Serif" w:hAnsi="PT Astra Serif"/>
          <w:b/>
          <w:bCs/>
          <w:color w:val="000000"/>
        </w:rPr>
        <w:br/>
        <w:t xml:space="preserve">Ульяновской области </w:t>
      </w:r>
      <w:bookmarkStart w:id="0" w:name="_Hlk198643436"/>
      <w:r w:rsidR="00FF3957" w:rsidRPr="00FF3957">
        <w:rPr>
          <w:rStyle w:val="3"/>
          <w:rFonts w:ascii="PT Astra Serif" w:hAnsi="PT Astra Serif"/>
          <w:b/>
          <w:bCs/>
          <w:color w:val="000000"/>
        </w:rPr>
        <w:t xml:space="preserve">О внесении изменения в статью 2 </w:t>
      </w:r>
      <w:r w:rsidR="005B043A">
        <w:rPr>
          <w:rStyle w:val="3"/>
          <w:rFonts w:ascii="PT Astra Serif" w:hAnsi="PT Astra Serif"/>
          <w:b/>
          <w:bCs/>
          <w:color w:val="000000"/>
        </w:rPr>
        <w:t>З</w:t>
      </w:r>
      <w:r w:rsidR="00FF3957" w:rsidRPr="00FF3957">
        <w:rPr>
          <w:rStyle w:val="3"/>
          <w:rFonts w:ascii="PT Astra Serif" w:hAnsi="PT Astra Serif"/>
          <w:b/>
          <w:bCs/>
          <w:color w:val="000000"/>
        </w:rPr>
        <w:t>акона Ульяновской области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w:t>
      </w:r>
      <w:r w:rsidR="00FF3957">
        <w:rPr>
          <w:rStyle w:val="3"/>
          <w:rFonts w:ascii="PT Astra Serif" w:hAnsi="PT Astra Serif"/>
          <w:b/>
          <w:bCs/>
          <w:color w:val="000000"/>
        </w:rPr>
        <w:t xml:space="preserve"> </w:t>
      </w:r>
      <w:r w:rsidR="00FF3957" w:rsidRPr="00FF3957">
        <w:rPr>
          <w:rStyle w:val="3"/>
          <w:rFonts w:ascii="PT Astra Serif" w:hAnsi="PT Astra Serif"/>
          <w:b/>
          <w:bCs/>
          <w:color w:val="000000"/>
        </w:rPr>
        <w:t>правонарушениях, при осуществлении регионального государственного</w:t>
      </w:r>
      <w:r w:rsidR="00FF3957">
        <w:rPr>
          <w:rStyle w:val="3"/>
          <w:rFonts w:ascii="PT Astra Serif" w:hAnsi="PT Astra Serif"/>
          <w:b/>
          <w:bCs/>
          <w:color w:val="000000"/>
        </w:rPr>
        <w:t xml:space="preserve"> </w:t>
      </w:r>
      <w:r w:rsidR="00FF3957" w:rsidRPr="00FF3957">
        <w:rPr>
          <w:rStyle w:val="3"/>
          <w:rFonts w:ascii="PT Astra Serif" w:hAnsi="PT Astra Serif"/>
          <w:b/>
          <w:bCs/>
          <w:color w:val="000000"/>
        </w:rPr>
        <w:t>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p>
    <w:bookmarkEnd w:id="0"/>
    <w:p w14:paraId="2382DA52" w14:textId="77777777" w:rsidR="00FF3957" w:rsidRDefault="00FF3957" w:rsidP="00FF3957">
      <w:pPr>
        <w:pStyle w:val="30"/>
        <w:shd w:val="clear" w:color="auto" w:fill="auto"/>
        <w:ind w:right="40"/>
        <w:rPr>
          <w:rStyle w:val="2"/>
          <w:rFonts w:ascii="PT Astra Serif" w:hAnsi="PT Astra Serif"/>
          <w:color w:val="000000"/>
        </w:rPr>
      </w:pPr>
    </w:p>
    <w:p w14:paraId="729492B8" w14:textId="0DFC76CE" w:rsidR="00684DAF" w:rsidRPr="00D6060E" w:rsidRDefault="00684DAF" w:rsidP="00D6060E">
      <w:pPr>
        <w:pStyle w:val="30"/>
        <w:shd w:val="clear" w:color="auto" w:fill="auto"/>
        <w:ind w:right="40" w:firstLine="709"/>
        <w:jc w:val="both"/>
        <w:rPr>
          <w:rFonts w:ascii="PT Astra Serif" w:hAnsi="PT Astra Serif"/>
          <w:b w:val="0"/>
        </w:rPr>
      </w:pPr>
      <w:r w:rsidRPr="00D6060E">
        <w:rPr>
          <w:rStyle w:val="2"/>
          <w:rFonts w:ascii="PT Astra Serif" w:hAnsi="PT Astra Serif"/>
          <w:b w:val="0"/>
          <w:color w:val="000000"/>
        </w:rPr>
        <w:t xml:space="preserve">Принятие Закона Ульяновской области </w:t>
      </w:r>
      <w:r w:rsidR="00D6060E" w:rsidRPr="00D6060E">
        <w:rPr>
          <w:rStyle w:val="3"/>
          <w:rFonts w:ascii="PT Astra Serif" w:hAnsi="PT Astra Serif"/>
          <w:bCs/>
          <w:color w:val="000000"/>
        </w:rPr>
        <w:t>«</w:t>
      </w:r>
      <w:r w:rsidR="00FF3957" w:rsidRPr="00FF3957">
        <w:rPr>
          <w:rStyle w:val="3"/>
          <w:rFonts w:ascii="PT Astra Serif" w:hAnsi="PT Astra Serif"/>
          <w:bCs/>
          <w:color w:val="000000"/>
        </w:rPr>
        <w:t xml:space="preserve">О внесении изменения в статью 2 </w:t>
      </w:r>
      <w:r w:rsidR="005B043A">
        <w:rPr>
          <w:rStyle w:val="3"/>
          <w:rFonts w:ascii="PT Astra Serif" w:hAnsi="PT Astra Serif"/>
          <w:bCs/>
          <w:color w:val="000000"/>
        </w:rPr>
        <w:t>З</w:t>
      </w:r>
      <w:r w:rsidR="00FF3957" w:rsidRPr="00FF3957">
        <w:rPr>
          <w:rStyle w:val="3"/>
          <w:rFonts w:ascii="PT Astra Serif" w:hAnsi="PT Astra Serif"/>
          <w:bCs/>
          <w:color w:val="000000"/>
        </w:rPr>
        <w:t>акона Ульяновской области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r w:rsidR="00FF3957">
        <w:rPr>
          <w:rStyle w:val="3"/>
          <w:rFonts w:ascii="PT Astra Serif" w:hAnsi="PT Astra Serif"/>
          <w:bCs/>
          <w:color w:val="000000"/>
        </w:rPr>
        <w:t xml:space="preserve"> </w:t>
      </w:r>
      <w:r w:rsidRPr="00D6060E">
        <w:rPr>
          <w:rStyle w:val="2"/>
          <w:rFonts w:ascii="PT Astra Serif" w:hAnsi="PT Astra Serif"/>
          <w:b w:val="0"/>
          <w:color w:val="000000"/>
        </w:rPr>
        <w:t>не потребует приостановления, изменения или принятия актов законодательства Ульяновской области.</w:t>
      </w:r>
    </w:p>
    <w:p w14:paraId="0EE716F6" w14:textId="064CE3FF" w:rsidR="006A7BB7" w:rsidRDefault="006A7BB7" w:rsidP="00684DAF">
      <w:pPr>
        <w:pStyle w:val="20"/>
        <w:shd w:val="clear" w:color="auto" w:fill="auto"/>
        <w:spacing w:before="0" w:after="0" w:line="280" w:lineRule="exact"/>
        <w:rPr>
          <w:rStyle w:val="2"/>
          <w:rFonts w:ascii="PT Astra Serif" w:hAnsi="PT Astra Serif"/>
          <w:color w:val="000000"/>
        </w:rPr>
      </w:pPr>
    </w:p>
    <w:p w14:paraId="4ED35E44" w14:textId="77777777" w:rsidR="00B47ADC" w:rsidRDefault="00B47ADC" w:rsidP="00684DAF">
      <w:pPr>
        <w:pStyle w:val="20"/>
        <w:shd w:val="clear" w:color="auto" w:fill="auto"/>
        <w:spacing w:before="0" w:after="0" w:line="280" w:lineRule="exact"/>
        <w:rPr>
          <w:rStyle w:val="2"/>
          <w:rFonts w:ascii="PT Astra Serif" w:hAnsi="PT Astra Serif"/>
          <w:color w:val="000000"/>
        </w:rPr>
      </w:pPr>
    </w:p>
    <w:p w14:paraId="52688B9F" w14:textId="77777777" w:rsidR="006A7BB7" w:rsidRDefault="006A7BB7" w:rsidP="00684DAF">
      <w:pPr>
        <w:pStyle w:val="20"/>
        <w:shd w:val="clear" w:color="auto" w:fill="auto"/>
        <w:spacing w:before="0" w:after="0" w:line="280" w:lineRule="exact"/>
        <w:rPr>
          <w:rStyle w:val="2"/>
          <w:rFonts w:ascii="PT Astra Serif" w:hAnsi="PT Astra Serif"/>
          <w:color w:val="000000"/>
        </w:rPr>
      </w:pPr>
      <w:bookmarkStart w:id="1" w:name="_GoBack"/>
      <w:bookmarkEnd w:id="1"/>
    </w:p>
    <w:p w14:paraId="0FC12BB4" w14:textId="77777777" w:rsidR="00684DAF" w:rsidRPr="00684DAF" w:rsidRDefault="00684DAF" w:rsidP="00684DAF">
      <w:pPr>
        <w:pStyle w:val="20"/>
        <w:shd w:val="clear" w:color="auto" w:fill="auto"/>
        <w:spacing w:before="0" w:after="0" w:line="280" w:lineRule="exact"/>
        <w:rPr>
          <w:rStyle w:val="2"/>
          <w:rFonts w:ascii="PT Astra Serif" w:hAnsi="PT Astra Serif"/>
          <w:color w:val="000000"/>
        </w:rPr>
      </w:pPr>
      <w:r w:rsidRPr="00684DAF">
        <w:rPr>
          <w:rStyle w:val="2"/>
          <w:rFonts w:ascii="PT Astra Serif" w:hAnsi="PT Astra Serif"/>
          <w:color w:val="000000"/>
        </w:rPr>
        <w:t xml:space="preserve">Министр искусства и культурной </w:t>
      </w:r>
    </w:p>
    <w:p w14:paraId="00B6632C" w14:textId="77777777" w:rsidR="003039D1" w:rsidRPr="00684DAF" w:rsidRDefault="00684DAF" w:rsidP="00684DAF">
      <w:pPr>
        <w:rPr>
          <w:rFonts w:ascii="PT Astra Serif" w:hAnsi="PT Astra Serif"/>
        </w:rPr>
      </w:pPr>
      <w:r w:rsidRPr="00684DAF">
        <w:rPr>
          <w:rStyle w:val="2"/>
          <w:rFonts w:ascii="PT Astra Serif" w:hAnsi="PT Astra Serif"/>
        </w:rPr>
        <w:t xml:space="preserve">политики Ульяновской области          </w:t>
      </w:r>
      <w:r>
        <w:rPr>
          <w:rStyle w:val="2"/>
          <w:rFonts w:ascii="PT Astra Serif" w:hAnsi="PT Astra Serif"/>
        </w:rPr>
        <w:t xml:space="preserve">  </w:t>
      </w:r>
      <w:r w:rsidRPr="00684DAF">
        <w:rPr>
          <w:rStyle w:val="2"/>
          <w:rFonts w:ascii="PT Astra Serif" w:hAnsi="PT Astra Serif"/>
        </w:rPr>
        <w:t xml:space="preserve">                                    </w:t>
      </w:r>
      <w:r>
        <w:rPr>
          <w:rStyle w:val="2"/>
          <w:rFonts w:ascii="PT Astra Serif" w:hAnsi="PT Astra Serif"/>
        </w:rPr>
        <w:t xml:space="preserve">            </w:t>
      </w:r>
      <w:proofErr w:type="spellStart"/>
      <w:r>
        <w:rPr>
          <w:rStyle w:val="2"/>
          <w:rFonts w:ascii="PT Astra Serif" w:hAnsi="PT Astra Serif"/>
        </w:rPr>
        <w:t>Е.Е</w:t>
      </w:r>
      <w:r w:rsidR="002D1E30">
        <w:rPr>
          <w:rStyle w:val="2"/>
          <w:rFonts w:ascii="PT Astra Serif" w:hAnsi="PT Astra Serif"/>
        </w:rPr>
        <w:t>.</w:t>
      </w:r>
      <w:r>
        <w:rPr>
          <w:rStyle w:val="2"/>
          <w:rFonts w:ascii="PT Astra Serif" w:hAnsi="PT Astra Serif"/>
        </w:rPr>
        <w:t>Сидорова</w:t>
      </w:r>
      <w:proofErr w:type="spellEnd"/>
    </w:p>
    <w:sectPr w:rsidR="003039D1" w:rsidRPr="00684DAF" w:rsidSect="008A4C0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8070000" w:usb2="00000010" w:usb3="00000000" w:csb0="00020001"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DAF"/>
    <w:rsid w:val="002D1E30"/>
    <w:rsid w:val="003039D1"/>
    <w:rsid w:val="005B043A"/>
    <w:rsid w:val="00684DAF"/>
    <w:rsid w:val="006A7BB7"/>
    <w:rsid w:val="008A4C0F"/>
    <w:rsid w:val="009E591A"/>
    <w:rsid w:val="00B47ADC"/>
    <w:rsid w:val="00D6060E"/>
    <w:rsid w:val="00F57B48"/>
    <w:rsid w:val="00FF3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A189"/>
  <w15:chartTrackingRefBased/>
  <w15:docId w15:val="{FC65BF0A-5DEA-4965-9CE6-CEFFF5C5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4DAF"/>
    <w:pPr>
      <w:widowControl w:val="0"/>
      <w:spacing w:after="0" w:line="240" w:lineRule="auto"/>
    </w:pPr>
    <w:rPr>
      <w:rFonts w:ascii="Arial Unicode MS" w:eastAsia="Times New Roman"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684DAF"/>
    <w:rPr>
      <w:rFonts w:ascii="Times New Roman" w:hAnsi="Times New Roman" w:cs="Times New Roman"/>
      <w:b/>
      <w:bCs/>
      <w:sz w:val="28"/>
      <w:szCs w:val="28"/>
      <w:shd w:val="clear" w:color="auto" w:fill="FFFFFF"/>
    </w:rPr>
  </w:style>
  <w:style w:type="character" w:customStyle="1" w:styleId="2">
    <w:name w:val="Основной текст (2)_"/>
    <w:basedOn w:val="a0"/>
    <w:link w:val="20"/>
    <w:uiPriority w:val="99"/>
    <w:locked/>
    <w:rsid w:val="00684DAF"/>
    <w:rPr>
      <w:rFonts w:ascii="Times New Roman" w:hAnsi="Times New Roman" w:cs="Times New Roman"/>
      <w:sz w:val="28"/>
      <w:szCs w:val="28"/>
      <w:shd w:val="clear" w:color="auto" w:fill="FFFFFF"/>
    </w:rPr>
  </w:style>
  <w:style w:type="character" w:customStyle="1" w:styleId="4">
    <w:name w:val="Основной текст (4)_"/>
    <w:basedOn w:val="a0"/>
    <w:link w:val="40"/>
    <w:uiPriority w:val="99"/>
    <w:locked/>
    <w:rsid w:val="00684DAF"/>
    <w:rPr>
      <w:rFonts w:ascii="Times New Roman" w:hAnsi="Times New Roman" w:cs="Times New Roman"/>
      <w:sz w:val="18"/>
      <w:szCs w:val="18"/>
      <w:shd w:val="clear" w:color="auto" w:fill="FFFFFF"/>
    </w:rPr>
  </w:style>
  <w:style w:type="paragraph" w:customStyle="1" w:styleId="30">
    <w:name w:val="Основной текст (3)"/>
    <w:basedOn w:val="a"/>
    <w:link w:val="3"/>
    <w:uiPriority w:val="99"/>
    <w:rsid w:val="00684DAF"/>
    <w:pPr>
      <w:shd w:val="clear" w:color="auto" w:fill="FFFFFF"/>
      <w:spacing w:line="317" w:lineRule="exact"/>
      <w:jc w:val="center"/>
    </w:pPr>
    <w:rPr>
      <w:rFonts w:ascii="Times New Roman" w:eastAsiaTheme="minorHAnsi" w:hAnsi="Times New Roman" w:cs="Times New Roman"/>
      <w:b/>
      <w:bCs/>
      <w:color w:val="auto"/>
      <w:sz w:val="28"/>
      <w:szCs w:val="28"/>
      <w:lang w:eastAsia="en-US"/>
    </w:rPr>
  </w:style>
  <w:style w:type="paragraph" w:customStyle="1" w:styleId="20">
    <w:name w:val="Основной текст (2)"/>
    <w:basedOn w:val="a"/>
    <w:link w:val="2"/>
    <w:uiPriority w:val="99"/>
    <w:rsid w:val="00684DAF"/>
    <w:pPr>
      <w:shd w:val="clear" w:color="auto" w:fill="FFFFFF"/>
      <w:spacing w:before="300" w:after="60" w:line="322" w:lineRule="exact"/>
      <w:jc w:val="both"/>
    </w:pPr>
    <w:rPr>
      <w:rFonts w:ascii="Times New Roman" w:eastAsiaTheme="minorHAnsi" w:hAnsi="Times New Roman" w:cs="Times New Roman"/>
      <w:color w:val="auto"/>
      <w:sz w:val="28"/>
      <w:szCs w:val="28"/>
      <w:lang w:eastAsia="en-US"/>
    </w:rPr>
  </w:style>
  <w:style w:type="paragraph" w:customStyle="1" w:styleId="40">
    <w:name w:val="Основной текст (4)"/>
    <w:basedOn w:val="a"/>
    <w:link w:val="4"/>
    <w:uiPriority w:val="99"/>
    <w:rsid w:val="00684DAF"/>
    <w:pPr>
      <w:shd w:val="clear" w:color="auto" w:fill="FFFFFF"/>
      <w:spacing w:before="60" w:after="180" w:line="240" w:lineRule="atLeast"/>
      <w:jc w:val="both"/>
    </w:pPr>
    <w:rPr>
      <w:rFonts w:ascii="Times New Roman" w:eastAsiaTheme="minorHAnsi" w:hAnsi="Times New Roman" w:cs="Times New Roman"/>
      <w:color w:val="auto"/>
      <w:sz w:val="18"/>
      <w:szCs w:val="18"/>
      <w:lang w:eastAsia="en-US"/>
    </w:rPr>
  </w:style>
  <w:style w:type="paragraph" w:styleId="a3">
    <w:name w:val="Balloon Text"/>
    <w:basedOn w:val="a"/>
    <w:link w:val="a4"/>
    <w:uiPriority w:val="99"/>
    <w:semiHidden/>
    <w:unhideWhenUsed/>
    <w:rsid w:val="002D1E30"/>
    <w:rPr>
      <w:rFonts w:ascii="Segoe UI" w:hAnsi="Segoe UI" w:cs="Segoe UI"/>
      <w:sz w:val="18"/>
      <w:szCs w:val="18"/>
    </w:rPr>
  </w:style>
  <w:style w:type="character" w:customStyle="1" w:styleId="a4">
    <w:name w:val="Текст выноски Знак"/>
    <w:basedOn w:val="a0"/>
    <w:link w:val="a3"/>
    <w:uiPriority w:val="99"/>
    <w:semiHidden/>
    <w:rsid w:val="002D1E30"/>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212</Words>
  <Characters>1212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Худынина Елена</dc:creator>
  <cp:keywords/>
  <dc:description/>
  <cp:lastModifiedBy>Люба Левашина</cp:lastModifiedBy>
  <cp:revision>8</cp:revision>
  <cp:lastPrinted>2025-05-27T09:42:00Z</cp:lastPrinted>
  <dcterms:created xsi:type="dcterms:W3CDTF">2021-10-29T13:46:00Z</dcterms:created>
  <dcterms:modified xsi:type="dcterms:W3CDTF">2025-07-25T05:37:00Z</dcterms:modified>
</cp:coreProperties>
</file>